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76A0B09C" w14:textId="77777777" w:rsidR="00682186" w:rsidRPr="00E37824" w:rsidRDefault="00682186" w:rsidP="0068218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0DA4421E" w14:textId="77777777" w:rsidR="00682186" w:rsidRPr="00E37824" w:rsidRDefault="00682186" w:rsidP="0068218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85/2025. (VI.30.) határozata</w:t>
      </w:r>
    </w:p>
    <w:p w14:paraId="71892CAC" w14:textId="77777777" w:rsidR="00682186" w:rsidRPr="00E37824" w:rsidRDefault="00682186" w:rsidP="00682186">
      <w:pPr>
        <w:tabs>
          <w:tab w:val="left" w:pos="851"/>
        </w:tabs>
        <w:ind w:left="567" w:right="567"/>
        <w:jc w:val="center"/>
        <w:rPr>
          <w:b/>
          <w:u w:val="single"/>
        </w:rPr>
      </w:pPr>
    </w:p>
    <w:p w14:paraId="3683B008" w14:textId="77777777" w:rsidR="00682186" w:rsidRPr="00E37824" w:rsidRDefault="00682186" w:rsidP="00682186">
      <w:pPr>
        <w:tabs>
          <w:tab w:val="left" w:pos="851"/>
        </w:tabs>
        <w:ind w:left="567" w:right="567"/>
        <w:jc w:val="center"/>
        <w:rPr>
          <w:b/>
        </w:rPr>
      </w:pPr>
      <w:r w:rsidRPr="00E37824">
        <w:rPr>
          <w:b/>
        </w:rPr>
        <w:t>Nyikos Lászlóné képviselő szavazásáról</w:t>
      </w:r>
    </w:p>
    <w:p w14:paraId="7504EBF5" w14:textId="77777777" w:rsidR="00682186" w:rsidRPr="00E37824" w:rsidRDefault="00682186" w:rsidP="00682186">
      <w:pPr>
        <w:tabs>
          <w:tab w:val="left" w:pos="851"/>
        </w:tabs>
        <w:ind w:left="567" w:right="567"/>
        <w:jc w:val="center"/>
        <w:rPr>
          <w:b/>
        </w:rPr>
      </w:pPr>
    </w:p>
    <w:p w14:paraId="58DD1A07" w14:textId="74FA90FC" w:rsidR="00682186" w:rsidRPr="00E37824" w:rsidRDefault="00682186" w:rsidP="00682186">
      <w:pPr>
        <w:suppressAutoHyphens/>
        <w:ind w:left="567" w:right="567"/>
        <w:jc w:val="both"/>
      </w:pPr>
      <w:r w:rsidRPr="00E37824">
        <w:t>Polgárdi Város Önkormányzat Képviselő-testülete úgy döntött, hogy Nyikos Lászlóné képviselőt kizárja</w:t>
      </w:r>
      <w:r w:rsidR="00AB5F23">
        <w:t xml:space="preserve"> </w:t>
      </w:r>
      <w:r w:rsidR="00AB5F23" w:rsidRPr="00AB5F23">
        <w:rPr>
          <w:bCs/>
        </w:rPr>
        <w:t>a 222/2024. (XII.16.) határozat</w:t>
      </w:r>
      <w:r w:rsidRPr="00AB5F23">
        <w:rPr>
          <w:bCs/>
        </w:rPr>
        <w:t xml:space="preserve"> </w:t>
      </w:r>
      <w:r w:rsidRPr="00E37824">
        <w:t>hatályon kívül helyezéséről szóló képviselő-testületi döntéséből.</w:t>
      </w:r>
    </w:p>
    <w:p w14:paraId="353C5A7B" w14:textId="77777777" w:rsidR="00682186" w:rsidRPr="00E37824" w:rsidRDefault="00682186" w:rsidP="00682186">
      <w:pPr>
        <w:tabs>
          <w:tab w:val="left" w:pos="851"/>
        </w:tabs>
        <w:ind w:left="567" w:right="567"/>
        <w:jc w:val="both"/>
        <w:rPr>
          <w:rFonts w:eastAsia="Calibri"/>
          <w:b/>
          <w:bCs/>
          <w:u w:val="single"/>
        </w:rPr>
      </w:pPr>
    </w:p>
    <w:p w14:paraId="6767F5A6" w14:textId="77777777" w:rsidR="00682186" w:rsidRPr="00E37824" w:rsidRDefault="00682186" w:rsidP="00682186">
      <w:pPr>
        <w:tabs>
          <w:tab w:val="left" w:pos="851"/>
        </w:tabs>
        <w:ind w:left="567" w:right="567"/>
        <w:jc w:val="both"/>
        <w:rPr>
          <w:rFonts w:eastAsia="Calibri"/>
          <w:bCs/>
        </w:rPr>
      </w:pPr>
      <w:r w:rsidRPr="00E37824">
        <w:rPr>
          <w:rFonts w:eastAsia="Calibri"/>
          <w:b/>
          <w:bCs/>
          <w:u w:val="single"/>
        </w:rPr>
        <w:t>Határidő:</w:t>
      </w:r>
      <w:r w:rsidRPr="00E37824">
        <w:rPr>
          <w:rFonts w:eastAsia="Calibri"/>
          <w:bCs/>
        </w:rPr>
        <w:t xml:space="preserve"> azonnal</w:t>
      </w:r>
    </w:p>
    <w:p w14:paraId="1A47E0C3" w14:textId="77777777" w:rsidR="00682186" w:rsidRPr="00E37824" w:rsidRDefault="00682186" w:rsidP="00682186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Felelős</w:t>
      </w:r>
      <w:r w:rsidRPr="00E37824">
        <w:t>: Nyikos László polgármester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7F0FBEC3" w14:textId="77777777" w:rsidR="00AB5F23" w:rsidRDefault="00AB5F23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61160AFB" w14:textId="77777777" w:rsidR="00AB5F23" w:rsidRDefault="00AB5F23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37B93F" w14:textId="77777777" w:rsidR="00AB5F23" w:rsidRDefault="00AB5F23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25B036EC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320D699F" w14:textId="77777777" w:rsidR="00AB5F23" w:rsidRDefault="00D82340" w:rsidP="00D82340">
      <w:pPr>
        <w:jc w:val="center"/>
      </w:pPr>
      <w:r>
        <w:t xml:space="preserve"> </w:t>
      </w:r>
    </w:p>
    <w:p w14:paraId="7339CF3A" w14:textId="77777777" w:rsidR="00AB5F23" w:rsidRDefault="00AB5F23" w:rsidP="00D82340">
      <w:pPr>
        <w:jc w:val="center"/>
      </w:pPr>
    </w:p>
    <w:p w14:paraId="0AE7C9D1" w14:textId="4799D2D3" w:rsidR="00D82340" w:rsidRPr="000362A2" w:rsidRDefault="00D82340" w:rsidP="00D82340">
      <w:pPr>
        <w:jc w:val="center"/>
      </w:pPr>
      <w:r>
        <w:t xml:space="preserve">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4BB6F190" w14:textId="77777777" w:rsidR="00AB5F23" w:rsidRDefault="00AB5F23" w:rsidP="00D82340"/>
    <w:p w14:paraId="66EE5C84" w14:textId="77777777" w:rsidR="00AB5F23" w:rsidRDefault="00AB5F23" w:rsidP="00D82340"/>
    <w:p w14:paraId="3FA737C5" w14:textId="77777777" w:rsidR="00AB5F23" w:rsidRDefault="00AB5F23" w:rsidP="00D82340"/>
    <w:p w14:paraId="37CB589F" w14:textId="77777777" w:rsidR="00AB5F23" w:rsidRDefault="00AB5F23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27BA7778" w14:textId="77777777" w:rsidR="0047588C" w:rsidRDefault="0047588C" w:rsidP="0047588C"/>
    <w:p w14:paraId="3F899937" w14:textId="77777777" w:rsidR="00AB5F23" w:rsidRDefault="00AB5F23" w:rsidP="0047588C"/>
    <w:p w14:paraId="354BCE4C" w14:textId="77777777" w:rsidR="00AB5F23" w:rsidRDefault="00AB5F23" w:rsidP="0047588C"/>
    <w:p w14:paraId="4A2170DC" w14:textId="66B42348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6FE1"/>
    <w:rsid w:val="0062196A"/>
    <w:rsid w:val="006250FE"/>
    <w:rsid w:val="006264AA"/>
    <w:rsid w:val="0062751D"/>
    <w:rsid w:val="00634480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B5F23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2025-07-02T11:31:00Z</cp:lastPrinted>
  <dcterms:created xsi:type="dcterms:W3CDTF">2025-07-02T11:32:00Z</dcterms:created>
  <dcterms:modified xsi:type="dcterms:W3CDTF">2025-07-02T13:46:00Z</dcterms:modified>
</cp:coreProperties>
</file>