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3390541D" w14:textId="77777777" w:rsidR="00252C76" w:rsidRPr="003C7E98" w:rsidRDefault="00252C76" w:rsidP="00252C76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Képviselő-testületének</w:t>
      </w:r>
    </w:p>
    <w:p w14:paraId="42F79DCC" w14:textId="77777777" w:rsidR="00252C76" w:rsidRDefault="00252C76" w:rsidP="00252C76">
      <w:pPr>
        <w:shd w:val="clear" w:color="auto" w:fill="FFFFFF"/>
        <w:suppressAutoHyphens/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61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</w:t>
      </w:r>
      <w:r w:rsidRPr="003C7E98">
        <w:rPr>
          <w:b/>
          <w:u w:val="single"/>
        </w:rPr>
        <w:t>.) határozata</w:t>
      </w:r>
    </w:p>
    <w:p w14:paraId="306D7CF8" w14:textId="77777777" w:rsidR="00252C76" w:rsidRPr="003C7E98" w:rsidRDefault="00252C76" w:rsidP="00252C76">
      <w:pPr>
        <w:shd w:val="clear" w:color="auto" w:fill="FFFFFF"/>
        <w:suppressAutoHyphens/>
        <w:ind w:left="567" w:right="567"/>
        <w:jc w:val="center"/>
        <w:rPr>
          <w:rFonts w:eastAsia="SimSun"/>
          <w:b/>
          <w:color w:val="222222"/>
          <w:kern w:val="1"/>
          <w:lang w:eastAsia="ar-SA"/>
        </w:rPr>
      </w:pPr>
    </w:p>
    <w:p w14:paraId="735FF21C" w14:textId="77777777" w:rsidR="00252C76" w:rsidRPr="003C7E98" w:rsidRDefault="00252C76" w:rsidP="00252C76">
      <w:pPr>
        <w:jc w:val="center"/>
        <w:rPr>
          <w:b/>
        </w:rPr>
      </w:pPr>
    </w:p>
    <w:p w14:paraId="42D808F8" w14:textId="77777777" w:rsidR="00252C76" w:rsidRPr="00E81FA6" w:rsidRDefault="00252C76" w:rsidP="00252C76">
      <w:pPr>
        <w:autoSpaceDE w:val="0"/>
        <w:autoSpaceDN w:val="0"/>
        <w:adjustRightInd w:val="0"/>
        <w:ind w:left="851" w:right="567"/>
        <w:jc w:val="center"/>
        <w:rPr>
          <w:b/>
        </w:rPr>
      </w:pPr>
      <w:r w:rsidRPr="00E81FA6">
        <w:rPr>
          <w:b/>
        </w:rPr>
        <w:t xml:space="preserve">Polgárdi Város Önkormányzata gyermekjóléti és gyermekvédelmi feladatai </w:t>
      </w:r>
      <w:r>
        <w:rPr>
          <w:b/>
        </w:rPr>
        <w:t>2024</w:t>
      </w:r>
      <w:r w:rsidRPr="00E81FA6">
        <w:rPr>
          <w:b/>
        </w:rPr>
        <w:t>. évi ellátásáról szóló átfogó értékelés elfogadásáról</w:t>
      </w:r>
    </w:p>
    <w:p w14:paraId="74DCE20A" w14:textId="77777777" w:rsidR="00252C76" w:rsidRPr="00E81FA6" w:rsidRDefault="00252C76" w:rsidP="00252C76">
      <w:pPr>
        <w:autoSpaceDE w:val="0"/>
        <w:autoSpaceDN w:val="0"/>
        <w:adjustRightInd w:val="0"/>
        <w:ind w:left="851" w:right="567"/>
        <w:jc w:val="center"/>
        <w:rPr>
          <w:b/>
        </w:rPr>
      </w:pPr>
    </w:p>
    <w:p w14:paraId="58D89291" w14:textId="77777777" w:rsidR="00252C76" w:rsidRPr="00E81FA6" w:rsidRDefault="00252C76" w:rsidP="00252C76">
      <w:pPr>
        <w:autoSpaceDE w:val="0"/>
        <w:autoSpaceDN w:val="0"/>
        <w:adjustRightInd w:val="0"/>
        <w:ind w:left="851" w:right="567"/>
        <w:jc w:val="center"/>
        <w:rPr>
          <w:b/>
        </w:rPr>
      </w:pPr>
    </w:p>
    <w:p w14:paraId="077BA51D" w14:textId="77777777" w:rsidR="00252C76" w:rsidRPr="00E81FA6" w:rsidRDefault="00252C76" w:rsidP="00252C76">
      <w:pPr>
        <w:autoSpaceDE w:val="0"/>
        <w:autoSpaceDN w:val="0"/>
        <w:adjustRightInd w:val="0"/>
        <w:ind w:left="851" w:right="567"/>
        <w:jc w:val="both"/>
        <w:rPr>
          <w:bCs/>
        </w:rPr>
      </w:pPr>
      <w:r w:rsidRPr="00E81FA6">
        <w:t>Polgárdi Város Önkormányzat Képviselő-testület</w:t>
      </w:r>
      <w:r>
        <w:t xml:space="preserve">e </w:t>
      </w:r>
      <w:r w:rsidRPr="00E81FA6">
        <w:t>a gyermekek védelméről és a gyámügyi igazgatásról szóló 1997. évi XXXI. törvény 96. § (6) bekezdé</w:t>
      </w:r>
      <w:r>
        <w:t xml:space="preserve">se szerinti, </w:t>
      </w:r>
      <w:r w:rsidRPr="00E81FA6">
        <w:t xml:space="preserve">Polgárdi Város Önkormányzata gyermekjóléti és gyermekvédelmi feladatai </w:t>
      </w:r>
      <w:r>
        <w:t>2024</w:t>
      </w:r>
      <w:r w:rsidRPr="00E81FA6">
        <w:t xml:space="preserve">. évi ellátásáról szóló átfogó értékelést </w:t>
      </w:r>
      <w:r w:rsidRPr="00E81FA6">
        <w:rPr>
          <w:bCs/>
        </w:rPr>
        <w:t xml:space="preserve">megismerte és azt </w:t>
      </w:r>
      <w:r w:rsidRPr="00E81FA6">
        <w:t>a határozat</w:t>
      </w:r>
      <w:r>
        <w:t xml:space="preserve"> 1.</w:t>
      </w:r>
      <w:r w:rsidRPr="00E81FA6">
        <w:t xml:space="preserve"> melléklete szerinti tartalommal </w:t>
      </w:r>
      <w:r w:rsidRPr="00E81FA6">
        <w:rPr>
          <w:bCs/>
        </w:rPr>
        <w:t>elfogad</w:t>
      </w:r>
      <w:r>
        <w:rPr>
          <w:bCs/>
        </w:rPr>
        <w:t>ja</w:t>
      </w:r>
      <w:r w:rsidRPr="00E81FA6">
        <w:t xml:space="preserve">. </w:t>
      </w:r>
    </w:p>
    <w:p w14:paraId="2D79F43F" w14:textId="77777777" w:rsidR="00252C76" w:rsidRPr="00E81FA6" w:rsidRDefault="00252C76" w:rsidP="00252C76">
      <w:pPr>
        <w:autoSpaceDE w:val="0"/>
        <w:autoSpaceDN w:val="0"/>
        <w:adjustRightInd w:val="0"/>
        <w:ind w:left="851" w:right="567"/>
        <w:jc w:val="both"/>
        <w:rPr>
          <w:bCs/>
        </w:rPr>
      </w:pPr>
    </w:p>
    <w:p w14:paraId="3A9BDCE5" w14:textId="77777777" w:rsidR="00252C76" w:rsidRPr="00E81FA6" w:rsidRDefault="00252C76" w:rsidP="00252C76">
      <w:pPr>
        <w:autoSpaceDE w:val="0"/>
        <w:autoSpaceDN w:val="0"/>
        <w:adjustRightInd w:val="0"/>
        <w:ind w:left="851" w:right="567"/>
        <w:jc w:val="both"/>
        <w:rPr>
          <w:bCs/>
        </w:rPr>
      </w:pPr>
    </w:p>
    <w:p w14:paraId="08760607" w14:textId="77777777" w:rsidR="00252C76" w:rsidRPr="00E81FA6" w:rsidRDefault="00252C76" w:rsidP="00252C76">
      <w:pPr>
        <w:tabs>
          <w:tab w:val="left" w:pos="426"/>
          <w:tab w:val="left" w:pos="1418"/>
        </w:tabs>
        <w:ind w:left="851" w:right="567"/>
        <w:jc w:val="both"/>
        <w:rPr>
          <w:i/>
        </w:rPr>
      </w:pPr>
      <w:r w:rsidRPr="00E81FA6">
        <w:rPr>
          <w:b/>
          <w:bCs/>
          <w:u w:val="single"/>
        </w:rPr>
        <w:t>Határidő</w:t>
      </w:r>
      <w:r w:rsidRPr="00E81FA6">
        <w:t xml:space="preserve">: </w:t>
      </w:r>
      <w:r>
        <w:t>gyámhatóságnak megküldésre</w:t>
      </w:r>
    </w:p>
    <w:p w14:paraId="32D1DCF0" w14:textId="77777777" w:rsidR="00252C76" w:rsidRPr="00E81FA6" w:rsidRDefault="00252C76" w:rsidP="00252C76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ind w:left="851" w:right="567"/>
        <w:jc w:val="both"/>
        <w:textAlignment w:val="baseline"/>
        <w:rPr>
          <w:color w:val="000000"/>
        </w:rPr>
      </w:pPr>
      <w:proofErr w:type="gramStart"/>
      <w:r w:rsidRPr="00E81FA6">
        <w:rPr>
          <w:b/>
          <w:bCs/>
          <w:u w:val="single"/>
        </w:rPr>
        <w:t>Felelős</w:t>
      </w:r>
      <w:r w:rsidRPr="00E81FA6">
        <w:t xml:space="preserve">:   </w:t>
      </w:r>
      <w:proofErr w:type="gramEnd"/>
      <w:r w:rsidRPr="00E81FA6">
        <w:t xml:space="preserve"> </w:t>
      </w:r>
      <w:r>
        <w:t>polgármester</w:t>
      </w:r>
      <w:r w:rsidRPr="00E81FA6">
        <w:rPr>
          <w:color w:val="000000"/>
        </w:rPr>
        <w:t xml:space="preserve">  </w:t>
      </w:r>
    </w:p>
    <w:p w14:paraId="3508E840" w14:textId="77777777" w:rsidR="001E7631" w:rsidRPr="001301B4" w:rsidRDefault="001E7631" w:rsidP="00252C76">
      <w:pPr>
        <w:ind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42319FB" w14:textId="55585BAA" w:rsidR="00F103F8" w:rsidRDefault="00D82340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49B9E739" w14:textId="77777777" w:rsidR="0062751D" w:rsidRDefault="0062751D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F117545" w14:textId="77777777" w:rsidR="001E7631" w:rsidRDefault="001E7631" w:rsidP="00D82340"/>
    <w:p w14:paraId="14C3DA9F" w14:textId="77777777" w:rsidR="001E7631" w:rsidRDefault="001E7631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6AD1D804" w14:textId="4E0D9FF1" w:rsidR="00D82340" w:rsidRPr="003F5190" w:rsidRDefault="00D82340" w:rsidP="00D82340">
      <w:r>
        <w:t xml:space="preserve">              </w:t>
      </w:r>
      <w:r w:rsidR="00F97C2C">
        <w:t xml:space="preserve">    </w:t>
      </w:r>
      <w:r w:rsidR="00517F36" w:rsidRPr="00517F36">
        <w:t xml:space="preserve">  Kovács József </w:t>
      </w:r>
      <w:proofErr w:type="spellStart"/>
      <w:r w:rsidR="00517F36" w:rsidRPr="00517F36">
        <w:t>sk</w:t>
      </w:r>
      <w:proofErr w:type="spellEnd"/>
      <w:r w:rsidR="00517F36" w:rsidRPr="00517F36">
        <w:t>.</w:t>
      </w:r>
      <w:r w:rsidR="00517F36" w:rsidRPr="00517F36">
        <w:tab/>
      </w:r>
      <w:r w:rsidR="00517F36" w:rsidRPr="00517F36">
        <w:tab/>
        <w:t xml:space="preserve"> </w:t>
      </w:r>
      <w:r w:rsidR="00517F36" w:rsidRPr="00517F36">
        <w:tab/>
      </w:r>
      <w:r w:rsidR="00517F36" w:rsidRPr="00517F36">
        <w:tab/>
      </w:r>
      <w:r w:rsidR="00517F36" w:rsidRPr="00517F36">
        <w:tab/>
        <w:t>Kozári Erika</w:t>
      </w:r>
      <w:r w:rsidR="00517F36">
        <w:t xml:space="preserve"> </w:t>
      </w:r>
      <w:proofErr w:type="spellStart"/>
      <w:r w:rsidR="00517F36" w:rsidRPr="00517F36">
        <w:t>s</w:t>
      </w:r>
      <w:r w:rsidR="00517F36">
        <w:t>k</w:t>
      </w:r>
      <w:proofErr w:type="spellEnd"/>
      <w:r w:rsidR="00517F36">
        <w:t>.</w:t>
      </w:r>
      <w:r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0362A2">
        <w:t>képviselő</w:t>
      </w:r>
      <w:proofErr w:type="spellEnd"/>
      <w:r>
        <w:tab/>
      </w:r>
    </w:p>
    <w:p w14:paraId="63809462" w14:textId="1C7C546F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530F4286" w14:textId="77777777" w:rsidR="00A0072B" w:rsidRDefault="00A0072B" w:rsidP="00D82340"/>
    <w:p w14:paraId="7824A737" w14:textId="77777777" w:rsidR="001E7631" w:rsidRDefault="001E7631" w:rsidP="00D82340"/>
    <w:p w14:paraId="3018BF4D" w14:textId="77777777" w:rsidR="001E7631" w:rsidRDefault="001E7631" w:rsidP="00D82340"/>
    <w:p w14:paraId="1A1F9744" w14:textId="77777777" w:rsidR="001E7631" w:rsidRDefault="001E7631" w:rsidP="00D82340"/>
    <w:p w14:paraId="56657ACE" w14:textId="77777777" w:rsidR="001E7631" w:rsidRDefault="001E7631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8"/>
  </w:num>
  <w:num w:numId="2" w16cid:durableId="1477140459">
    <w:abstractNumId w:val="3"/>
  </w:num>
  <w:num w:numId="3" w16cid:durableId="309334461">
    <w:abstractNumId w:val="12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9"/>
  </w:num>
  <w:num w:numId="8" w16cid:durableId="223490576">
    <w:abstractNumId w:val="14"/>
  </w:num>
  <w:num w:numId="9" w16cid:durableId="1873496171">
    <w:abstractNumId w:val="7"/>
  </w:num>
  <w:num w:numId="10" w16cid:durableId="2032678244">
    <w:abstractNumId w:val="13"/>
  </w:num>
  <w:num w:numId="11" w16cid:durableId="2119178989">
    <w:abstractNumId w:val="11"/>
  </w:num>
  <w:num w:numId="12" w16cid:durableId="504055378">
    <w:abstractNumId w:val="6"/>
  </w:num>
  <w:num w:numId="13" w16cid:durableId="281494391">
    <w:abstractNumId w:val="10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10DB7"/>
    <w:rsid w:val="00222FA3"/>
    <w:rsid w:val="002262E8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542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029F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17F36"/>
    <w:rsid w:val="00520B74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7156"/>
    <w:rsid w:val="00C20230"/>
    <w:rsid w:val="00C330E9"/>
    <w:rsid w:val="00C403A2"/>
    <w:rsid w:val="00C40E84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2025-06-04T06:06:00Z</cp:lastPrinted>
  <dcterms:created xsi:type="dcterms:W3CDTF">2025-06-04T06:07:00Z</dcterms:created>
  <dcterms:modified xsi:type="dcterms:W3CDTF">2025-06-04T11:10:00Z</dcterms:modified>
</cp:coreProperties>
</file>