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139A8C92" w14:textId="77777777" w:rsidR="002463F2" w:rsidRPr="00CD41D4" w:rsidRDefault="002463F2" w:rsidP="001B3124">
      <w:pPr>
        <w:shd w:val="clear" w:color="auto" w:fill="FFFFFF"/>
        <w:suppressAutoHyphens/>
        <w:ind w:left="567" w:right="567" w:firstLine="6"/>
        <w:rPr>
          <w:rFonts w:eastAsia="SimSun"/>
          <w:b/>
          <w:color w:val="222222"/>
          <w:kern w:val="1"/>
          <w:lang w:eastAsia="ar-SA"/>
        </w:rPr>
      </w:pPr>
    </w:p>
    <w:p w14:paraId="1F8F97F0" w14:textId="77777777" w:rsidR="001B3124" w:rsidRPr="003C7E98" w:rsidRDefault="001B3124" w:rsidP="001B3124">
      <w:pPr>
        <w:tabs>
          <w:tab w:val="left" w:pos="851"/>
        </w:tabs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62C482BD" w14:textId="77777777" w:rsidR="001B3124" w:rsidRPr="003C7E98" w:rsidRDefault="001B3124" w:rsidP="001B3124">
      <w:pPr>
        <w:shd w:val="clear" w:color="auto" w:fill="FFFFFF"/>
        <w:tabs>
          <w:tab w:val="left" w:pos="851"/>
        </w:tabs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  <w:r>
        <w:rPr>
          <w:b/>
          <w:u w:val="single"/>
        </w:rPr>
        <w:t>60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V.28.)</w:t>
      </w:r>
      <w:r w:rsidRPr="003C7E98">
        <w:rPr>
          <w:b/>
          <w:u w:val="single"/>
        </w:rPr>
        <w:t xml:space="preserve"> határozata</w:t>
      </w:r>
    </w:p>
    <w:p w14:paraId="27D8817A" w14:textId="77777777" w:rsidR="001B3124" w:rsidRPr="007B58F0" w:rsidRDefault="001B3124" w:rsidP="001B3124">
      <w:pPr>
        <w:tabs>
          <w:tab w:val="left" w:pos="851"/>
        </w:tabs>
        <w:ind w:left="567" w:right="567"/>
        <w:jc w:val="center"/>
        <w:rPr>
          <w:b/>
          <w:color w:val="000000" w:themeColor="text1"/>
        </w:rPr>
      </w:pPr>
    </w:p>
    <w:p w14:paraId="37EBDF9E" w14:textId="77777777" w:rsidR="001B3124" w:rsidRPr="007B58F0" w:rsidRDefault="001B3124" w:rsidP="001B3124">
      <w:pPr>
        <w:pStyle w:val="Cmsor2"/>
        <w:numPr>
          <w:ilvl w:val="0"/>
          <w:numId w:val="0"/>
        </w:numPr>
        <w:spacing w:before="0" w:line="240" w:lineRule="auto"/>
        <w:ind w:left="426" w:right="567" w:firstLine="141"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7B58F0">
        <w:rPr>
          <w:rFonts w:ascii="Times New Roman" w:hAnsi="Times New Roman"/>
          <w:b/>
          <w:color w:val="000000" w:themeColor="text1"/>
          <w:sz w:val="24"/>
          <w:szCs w:val="24"/>
        </w:rPr>
        <w:t>Javaslat a Polgármesteri Hivatal 2024. évben végzett munkájáról, a 2024. évi adóztatásról, és a költségvetés teljesítési és szakmai tevékenységének bemutatásáról szóló beszámoló elfogadására</w:t>
      </w:r>
    </w:p>
    <w:p w14:paraId="6EEE7003" w14:textId="77777777" w:rsidR="001B3124" w:rsidRPr="00D9580C" w:rsidRDefault="001B3124" w:rsidP="001B3124">
      <w:pPr>
        <w:ind w:left="567" w:right="567"/>
        <w:jc w:val="both"/>
        <w:rPr>
          <w:rFonts w:eastAsia="Tahoma"/>
        </w:rPr>
      </w:pPr>
    </w:p>
    <w:p w14:paraId="4C4C0518" w14:textId="77777777" w:rsidR="001B3124" w:rsidRPr="001F3ADA" w:rsidRDefault="001B3124" w:rsidP="001B3124">
      <w:pPr>
        <w:tabs>
          <w:tab w:val="left" w:pos="9214"/>
        </w:tabs>
        <w:autoSpaceDE w:val="0"/>
        <w:autoSpaceDN w:val="0"/>
        <w:adjustRightInd w:val="0"/>
        <w:ind w:left="567" w:right="567"/>
        <w:jc w:val="both"/>
      </w:pPr>
      <w:r w:rsidRPr="001F3ADA">
        <w:t xml:space="preserve">Polgárdi Város Önkormányzat Képviselő-testülete a </w:t>
      </w:r>
      <w:r w:rsidRPr="001F3ADA">
        <w:rPr>
          <w:bCs/>
        </w:rPr>
        <w:t xml:space="preserve">Polgárdi Polgármesteri Hivatal 2024. évben végzett munkájáról, a 2024. évi adóztatásról, és a költségvetés teljesítési és szakmai tevékenységének bemutatásáról szóló, a határozat 1. mellékletét képező éves beszámoló tartalmát megismerte, az abban foglaltakat tudomásul vette és elfogadja. </w:t>
      </w:r>
    </w:p>
    <w:p w14:paraId="1B6C5A0A" w14:textId="77777777" w:rsidR="001B3124" w:rsidRPr="001F3ADA" w:rsidRDefault="001B3124" w:rsidP="001B3124">
      <w:pPr>
        <w:autoSpaceDE w:val="0"/>
        <w:autoSpaceDN w:val="0"/>
        <w:adjustRightInd w:val="0"/>
        <w:ind w:left="567" w:right="567"/>
        <w:jc w:val="both"/>
      </w:pPr>
    </w:p>
    <w:p w14:paraId="26C6EFD3" w14:textId="77777777" w:rsidR="001B3124" w:rsidRPr="001F3ADA" w:rsidRDefault="001B3124" w:rsidP="001B3124">
      <w:pPr>
        <w:autoSpaceDE w:val="0"/>
        <w:autoSpaceDN w:val="0"/>
        <w:adjustRightInd w:val="0"/>
        <w:ind w:left="1353"/>
        <w:jc w:val="both"/>
      </w:pPr>
    </w:p>
    <w:p w14:paraId="38EB425A" w14:textId="77777777" w:rsidR="001B3124" w:rsidRPr="001F3ADA" w:rsidRDefault="001B3124" w:rsidP="001B3124">
      <w:pPr>
        <w:autoSpaceDE w:val="0"/>
        <w:autoSpaceDN w:val="0"/>
        <w:adjustRightInd w:val="0"/>
        <w:ind w:left="993"/>
        <w:jc w:val="both"/>
      </w:pPr>
      <w:r w:rsidRPr="001F3ADA">
        <w:rPr>
          <w:b/>
          <w:u w:val="single"/>
        </w:rPr>
        <w:t>Határidő</w:t>
      </w:r>
      <w:r w:rsidRPr="001F3ADA">
        <w:t>: azonnal</w:t>
      </w:r>
    </w:p>
    <w:p w14:paraId="3508E840" w14:textId="17CB2EF4" w:rsidR="001E7631" w:rsidRPr="001301B4" w:rsidRDefault="001B3124" w:rsidP="001B3124">
      <w:pPr>
        <w:ind w:left="993" w:right="425"/>
        <w:jc w:val="both"/>
      </w:pPr>
      <w:r w:rsidRPr="001F3ADA">
        <w:rPr>
          <w:b/>
          <w:u w:val="single"/>
        </w:rPr>
        <w:t>Felelős</w:t>
      </w:r>
      <w:r w:rsidRPr="001F3ADA">
        <w:t>: dr. Zaccaria Beáta Lea jegyz</w:t>
      </w:r>
      <w:r w:rsidR="00592CC8">
        <w:t>ő</w:t>
      </w: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42319FB" w14:textId="55585BAA" w:rsidR="00F103F8" w:rsidRDefault="00D82340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49B9E739" w14:textId="77777777" w:rsidR="0062751D" w:rsidRDefault="0062751D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6AD1D804" w14:textId="5652BA91" w:rsidR="00D82340" w:rsidRPr="003F5190" w:rsidRDefault="00D82340" w:rsidP="00D82340">
      <w:r>
        <w:t xml:space="preserve">              </w:t>
      </w:r>
      <w:r w:rsidR="00F97C2C">
        <w:t xml:space="preserve">      </w:t>
      </w:r>
      <w:r w:rsidR="005F67C5" w:rsidRPr="005F67C5">
        <w:t xml:space="preserve">Kovács József </w:t>
      </w:r>
      <w:proofErr w:type="spellStart"/>
      <w:r w:rsidR="005F67C5" w:rsidRPr="005F67C5">
        <w:t>sk</w:t>
      </w:r>
      <w:proofErr w:type="spellEnd"/>
      <w:r w:rsidR="005F67C5" w:rsidRPr="005F67C5">
        <w:t>.</w:t>
      </w:r>
      <w:r w:rsidR="005F67C5" w:rsidRPr="005F67C5">
        <w:tab/>
      </w:r>
      <w:r w:rsidR="005F67C5">
        <w:t xml:space="preserve">                       </w:t>
      </w:r>
      <w:r w:rsidR="005F67C5" w:rsidRPr="005F67C5">
        <w:tab/>
        <w:t xml:space="preserve"> </w:t>
      </w:r>
      <w:r w:rsidR="005F67C5">
        <w:t xml:space="preserve">                     </w:t>
      </w:r>
      <w:r w:rsidR="005F67C5" w:rsidRPr="005F67C5">
        <w:t>Kozári Erika</w:t>
      </w:r>
      <w:r w:rsidR="00BE7392">
        <w:t xml:space="preserve"> </w:t>
      </w:r>
      <w:proofErr w:type="spellStart"/>
      <w:r w:rsidR="005F67C5" w:rsidRPr="005F67C5">
        <w:t>sk</w:t>
      </w:r>
      <w:proofErr w:type="spellEnd"/>
      <w:r w:rsidR="005F67C5" w:rsidRPr="005F67C5">
        <w:t>.</w:t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0362A2">
        <w:t>képviselő</w:t>
      </w:r>
      <w:proofErr w:type="spellEnd"/>
      <w:r>
        <w:tab/>
      </w:r>
    </w:p>
    <w:p w14:paraId="63809462" w14:textId="1C7C546F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530F4286" w14:textId="77777777" w:rsidR="00A0072B" w:rsidRDefault="00A0072B" w:rsidP="00D82340"/>
    <w:p w14:paraId="7824A737" w14:textId="77777777" w:rsidR="001E7631" w:rsidRDefault="001E7631" w:rsidP="00D82340"/>
    <w:p w14:paraId="1636E011" w14:textId="77777777" w:rsidR="001E7631" w:rsidRDefault="001E7631" w:rsidP="00D82340"/>
    <w:p w14:paraId="4AE6942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8"/>
  </w:num>
  <w:num w:numId="2" w16cid:durableId="1477140459">
    <w:abstractNumId w:val="3"/>
  </w:num>
  <w:num w:numId="3" w16cid:durableId="309334461">
    <w:abstractNumId w:val="12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9"/>
  </w:num>
  <w:num w:numId="8" w16cid:durableId="223490576">
    <w:abstractNumId w:val="14"/>
  </w:num>
  <w:num w:numId="9" w16cid:durableId="1873496171">
    <w:abstractNumId w:val="7"/>
  </w:num>
  <w:num w:numId="10" w16cid:durableId="2032678244">
    <w:abstractNumId w:val="13"/>
  </w:num>
  <w:num w:numId="11" w16cid:durableId="2119178989">
    <w:abstractNumId w:val="11"/>
  </w:num>
  <w:num w:numId="12" w16cid:durableId="504055378">
    <w:abstractNumId w:val="6"/>
  </w:num>
  <w:num w:numId="13" w16cid:durableId="281494391">
    <w:abstractNumId w:val="10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46B32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0070E"/>
    <w:rsid w:val="0011112D"/>
    <w:rsid w:val="00134FE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B3124"/>
    <w:rsid w:val="001C72DA"/>
    <w:rsid w:val="001D16CA"/>
    <w:rsid w:val="001E22F6"/>
    <w:rsid w:val="001E7631"/>
    <w:rsid w:val="001E7F20"/>
    <w:rsid w:val="00210DB7"/>
    <w:rsid w:val="00222FA3"/>
    <w:rsid w:val="002262E8"/>
    <w:rsid w:val="002463F2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2CC8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5F67C5"/>
    <w:rsid w:val="0060186B"/>
    <w:rsid w:val="00603019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48D4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E60DF"/>
    <w:rsid w:val="00BE7392"/>
    <w:rsid w:val="00C013A3"/>
    <w:rsid w:val="00C02C7B"/>
    <w:rsid w:val="00C04CEC"/>
    <w:rsid w:val="00C17156"/>
    <w:rsid w:val="00C20230"/>
    <w:rsid w:val="00C330E9"/>
    <w:rsid w:val="00C403A2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07D87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7</cp:revision>
  <cp:lastPrinted>2025-06-04T11:42:00Z</cp:lastPrinted>
  <dcterms:created xsi:type="dcterms:W3CDTF">2025-06-04T06:05:00Z</dcterms:created>
  <dcterms:modified xsi:type="dcterms:W3CDTF">2025-06-04T11:43:00Z</dcterms:modified>
</cp:coreProperties>
</file>