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21800087" w14:textId="77777777" w:rsidR="00877FCC" w:rsidRPr="003C7E98" w:rsidRDefault="00877FCC" w:rsidP="00877FCC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u w:val="single"/>
          <w:lang w:eastAsia="ar-SA"/>
        </w:rPr>
      </w:pPr>
      <w:r w:rsidRPr="003C7E98">
        <w:rPr>
          <w:rFonts w:eastAsia="SimSun"/>
          <w:b/>
          <w:color w:val="222222"/>
          <w:kern w:val="1"/>
          <w:u w:val="single"/>
          <w:lang w:eastAsia="ar-SA"/>
        </w:rPr>
        <w:t>Polgárdi Város Önkormányzat Képviselő-testületének</w:t>
      </w:r>
    </w:p>
    <w:p w14:paraId="46A0FE8E" w14:textId="77777777" w:rsidR="00877FCC" w:rsidRDefault="00877FCC" w:rsidP="00877FCC">
      <w:pPr>
        <w:shd w:val="clear" w:color="auto" w:fill="FFFFFF"/>
        <w:suppressAutoHyphens/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59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1071F498" w14:textId="77777777" w:rsidR="00877FCC" w:rsidRPr="003C7E98" w:rsidRDefault="00877FCC" w:rsidP="00877FCC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</w:p>
    <w:p w14:paraId="29525A50" w14:textId="77777777" w:rsidR="00877FCC" w:rsidRDefault="00877FCC" w:rsidP="00877FCC">
      <w:pPr>
        <w:pStyle w:val="rtejustify1"/>
        <w:shd w:val="clear" w:color="auto" w:fill="FFFFFF"/>
        <w:spacing w:after="0"/>
        <w:ind w:left="709" w:right="567"/>
        <w:jc w:val="center"/>
        <w:rPr>
          <w:rFonts w:ascii="Times New Roman" w:hAnsi="Times New Roman" w:cs="Times New Roman"/>
          <w:b/>
          <w:bCs/>
        </w:rPr>
      </w:pPr>
      <w:r w:rsidRPr="00877FCC">
        <w:rPr>
          <w:rFonts w:ascii="Times New Roman" w:hAnsi="Times New Roman" w:cs="Times New Roman"/>
          <w:b/>
        </w:rPr>
        <w:t xml:space="preserve">a nem közművel összegyűjtött háztartási szennyvíz </w:t>
      </w:r>
      <w:r w:rsidRPr="00877FCC">
        <w:rPr>
          <w:rFonts w:ascii="Times New Roman" w:hAnsi="Times New Roman" w:cs="Times New Roman"/>
          <w:b/>
          <w:bCs/>
        </w:rPr>
        <w:t>begyűjtésére vonatkozó közszolgáltatással összefüggő 2024. évi közszolgáltatói költségelszámolás elfogadására</w:t>
      </w:r>
    </w:p>
    <w:p w14:paraId="12927F5A" w14:textId="77777777" w:rsidR="00877FCC" w:rsidRPr="00877FCC" w:rsidRDefault="00877FCC" w:rsidP="00877FCC">
      <w:pPr>
        <w:pStyle w:val="rtejustify1"/>
        <w:shd w:val="clear" w:color="auto" w:fill="FFFFFF"/>
        <w:spacing w:after="0"/>
        <w:ind w:left="709" w:right="567"/>
        <w:jc w:val="center"/>
        <w:rPr>
          <w:rFonts w:ascii="Times New Roman" w:hAnsi="Times New Roman" w:cs="Times New Roman"/>
          <w:b/>
          <w:color w:val="222222"/>
        </w:rPr>
      </w:pPr>
    </w:p>
    <w:p w14:paraId="575F88E7" w14:textId="77777777" w:rsidR="00877FCC" w:rsidRPr="00877FCC" w:rsidRDefault="00877FCC" w:rsidP="00877FCC">
      <w:pPr>
        <w:pStyle w:val="rtejustify1"/>
        <w:shd w:val="clear" w:color="auto" w:fill="FFFFFF"/>
        <w:spacing w:after="0"/>
        <w:ind w:left="851" w:right="565"/>
        <w:rPr>
          <w:rFonts w:ascii="Times New Roman" w:hAnsi="Times New Roman" w:cs="Times New Roman"/>
          <w:color w:val="222222"/>
        </w:rPr>
      </w:pPr>
      <w:r w:rsidRPr="00877FCC">
        <w:rPr>
          <w:rFonts w:ascii="Times New Roman" w:hAnsi="Times New Roman" w:cs="Times New Roman"/>
          <w:color w:val="222222"/>
        </w:rPr>
        <w:t xml:space="preserve">Polgárdi Város Önkormányzat Képviselő-testülete a Hazai Kommunális Kft. 2024. évi közszolgáltatói tevékenységéről szóló 1. melléklet szerinti költségelszámolást megismerte és elfogadja. </w:t>
      </w:r>
    </w:p>
    <w:p w14:paraId="0713D798" w14:textId="77777777" w:rsidR="00877FCC" w:rsidRPr="00877FCC" w:rsidRDefault="00877FCC" w:rsidP="00877FCC">
      <w:pPr>
        <w:pStyle w:val="rtejustify1"/>
        <w:shd w:val="clear" w:color="auto" w:fill="FFFFFF"/>
        <w:spacing w:after="0"/>
        <w:ind w:left="851" w:right="565"/>
        <w:rPr>
          <w:rFonts w:ascii="Times New Roman" w:hAnsi="Times New Roman" w:cs="Times New Roman"/>
          <w:color w:val="222222"/>
        </w:rPr>
      </w:pPr>
    </w:p>
    <w:p w14:paraId="1F42953F" w14:textId="77777777" w:rsidR="00877FCC" w:rsidRPr="0072160E" w:rsidRDefault="00877FCC" w:rsidP="00877FCC">
      <w:pPr>
        <w:autoSpaceDE w:val="0"/>
        <w:autoSpaceDN w:val="0"/>
        <w:adjustRightInd w:val="0"/>
        <w:ind w:left="851" w:right="565"/>
        <w:jc w:val="both"/>
      </w:pPr>
      <w:r w:rsidRPr="0072160E">
        <w:rPr>
          <w:b/>
          <w:u w:val="single"/>
        </w:rPr>
        <w:t>Határidő</w:t>
      </w:r>
      <w:r w:rsidRPr="0072160E">
        <w:t xml:space="preserve">: </w:t>
      </w:r>
      <w:r>
        <w:t>2025</w:t>
      </w:r>
      <w:r w:rsidRPr="0072160E">
        <w:t xml:space="preserve">. </w:t>
      </w:r>
      <w:r>
        <w:t>május 31</w:t>
      </w:r>
      <w:r w:rsidRPr="0072160E">
        <w:t>.</w:t>
      </w:r>
    </w:p>
    <w:p w14:paraId="5864601C" w14:textId="77777777" w:rsidR="00877FCC" w:rsidRPr="0072160E" w:rsidRDefault="00877FCC" w:rsidP="00877FCC">
      <w:pPr>
        <w:autoSpaceDE w:val="0"/>
        <w:autoSpaceDN w:val="0"/>
        <w:adjustRightInd w:val="0"/>
        <w:ind w:left="851" w:right="565"/>
        <w:jc w:val="both"/>
      </w:pPr>
      <w:r w:rsidRPr="0072160E">
        <w:rPr>
          <w:b/>
          <w:u w:val="single"/>
        </w:rPr>
        <w:t>Felelős</w:t>
      </w:r>
      <w:r w:rsidRPr="0072160E">
        <w:t>: Nyikos László polgármester</w:t>
      </w:r>
    </w:p>
    <w:p w14:paraId="3508E840" w14:textId="77777777" w:rsidR="001E7631" w:rsidRPr="001301B4" w:rsidRDefault="001E7631" w:rsidP="001E7631">
      <w:pPr>
        <w:ind w:left="993"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4B828884" w:rsidR="00D82340" w:rsidRPr="003F5190" w:rsidRDefault="00D82340" w:rsidP="00D82340">
      <w:r>
        <w:t xml:space="preserve">              </w:t>
      </w:r>
      <w:r w:rsidR="00F97C2C">
        <w:t xml:space="preserve">     </w:t>
      </w:r>
      <w:r w:rsidR="00C96C9B" w:rsidRPr="00C96C9B">
        <w:t xml:space="preserve"> Kovács József sk.</w:t>
      </w:r>
      <w:r w:rsidR="00C96C9B" w:rsidRPr="00C96C9B">
        <w:tab/>
      </w:r>
      <w:r w:rsidR="00C96C9B" w:rsidRPr="00C96C9B">
        <w:tab/>
        <w:t xml:space="preserve"> </w:t>
      </w:r>
      <w:r w:rsidR="00C96C9B" w:rsidRPr="00C96C9B">
        <w:tab/>
      </w:r>
      <w:r w:rsidR="00C96C9B" w:rsidRPr="00C96C9B">
        <w:tab/>
      </w:r>
      <w:r w:rsidR="00C96C9B">
        <w:t xml:space="preserve">        </w:t>
      </w:r>
      <w:r w:rsidR="00C96C9B" w:rsidRPr="00C96C9B">
        <w:t>Kozári Erika</w:t>
      </w:r>
      <w:r w:rsidR="00EC7BC5">
        <w:t xml:space="preserve"> </w:t>
      </w:r>
      <w:r w:rsidR="00C96C9B" w:rsidRPr="00C96C9B">
        <w:t>sk.</w:t>
      </w:r>
      <w:r w:rsidR="00C96C9B" w:rsidRPr="00C96C9B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1636E011" w14:textId="77777777" w:rsidR="001E7631" w:rsidRDefault="001E7631" w:rsidP="00D82340"/>
    <w:p w14:paraId="4AE6942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7"/>
  </w:num>
  <w:num w:numId="2" w16cid:durableId="1477140459">
    <w:abstractNumId w:val="3"/>
  </w:num>
  <w:num w:numId="3" w16cid:durableId="309334461">
    <w:abstractNumId w:val="11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8"/>
  </w:num>
  <w:num w:numId="8" w16cid:durableId="223490576">
    <w:abstractNumId w:val="13"/>
  </w:num>
  <w:num w:numId="9" w16cid:durableId="1873496171">
    <w:abstractNumId w:val="6"/>
  </w:num>
  <w:num w:numId="10" w16cid:durableId="2032678244">
    <w:abstractNumId w:val="12"/>
  </w:num>
  <w:num w:numId="11" w16cid:durableId="2119178989">
    <w:abstractNumId w:val="10"/>
  </w:num>
  <w:num w:numId="12" w16cid:durableId="504055378">
    <w:abstractNumId w:val="5"/>
  </w:num>
  <w:num w:numId="13" w16cid:durableId="281494391">
    <w:abstractNumId w:val="9"/>
  </w:num>
  <w:num w:numId="14" w16cid:durableId="6834812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10DC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6B3D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7156"/>
    <w:rsid w:val="00C20230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96C9B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C7BC5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2025-06-04T06:02:00Z</cp:lastPrinted>
  <dcterms:created xsi:type="dcterms:W3CDTF">2025-06-04T06:02:00Z</dcterms:created>
  <dcterms:modified xsi:type="dcterms:W3CDTF">2025-06-04T11:42:00Z</dcterms:modified>
</cp:coreProperties>
</file>